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981B" w14:textId="77777777" w:rsidR="00A8187B" w:rsidRDefault="00A95A86" w:rsidP="00A8187B">
      <w:pPr>
        <w:pStyle w:val="af1"/>
        <w:jc w:val="center"/>
        <w:rPr>
          <w:rFonts w:asciiTheme="majorEastAsia" w:eastAsiaTheme="majorEastAsia" w:hAnsiTheme="majorEastAsia"/>
          <w:b/>
          <w:sz w:val="28"/>
          <w:szCs w:val="28"/>
        </w:rPr>
      </w:pPr>
      <w:r w:rsidRPr="00A8187B">
        <w:rPr>
          <w:rFonts w:asciiTheme="majorEastAsia" w:eastAsiaTheme="majorEastAsia" w:hAnsiTheme="majorEastAsia" w:hint="eastAsia"/>
          <w:b/>
          <w:sz w:val="28"/>
          <w:szCs w:val="28"/>
        </w:rPr>
        <w:t>「ART MARKET</w:t>
      </w:r>
      <w:r w:rsidR="00E71ED5">
        <w:rPr>
          <w:rFonts w:asciiTheme="majorEastAsia" w:eastAsiaTheme="majorEastAsia" w:hAnsiTheme="majorEastAsia" w:hint="eastAsia"/>
          <w:b/>
          <w:sz w:val="28"/>
          <w:szCs w:val="28"/>
        </w:rPr>
        <w:t>あしやつくるば</w:t>
      </w:r>
      <w:r w:rsidRPr="00A8187B">
        <w:rPr>
          <w:rFonts w:asciiTheme="majorEastAsia" w:eastAsiaTheme="majorEastAsia" w:hAnsiTheme="majorEastAsia" w:hint="eastAsia"/>
          <w:b/>
          <w:sz w:val="28"/>
          <w:szCs w:val="28"/>
        </w:rPr>
        <w:t>」食品販売について</w:t>
      </w:r>
      <w:r w:rsidR="00A8187B">
        <w:rPr>
          <w:rFonts w:asciiTheme="majorEastAsia" w:eastAsiaTheme="majorEastAsia" w:hAnsiTheme="majorEastAsia" w:hint="eastAsia"/>
          <w:b/>
          <w:sz w:val="28"/>
          <w:szCs w:val="28"/>
        </w:rPr>
        <w:t>の規約</w:t>
      </w:r>
    </w:p>
    <w:p w14:paraId="651427C3" w14:textId="77777777" w:rsidR="00A8187B" w:rsidRPr="00A8187B" w:rsidRDefault="00A8187B" w:rsidP="00A8187B">
      <w:pPr>
        <w:pStyle w:val="af1"/>
        <w:jc w:val="right"/>
        <w:rPr>
          <w:rFonts w:asciiTheme="majorEastAsia" w:eastAsiaTheme="majorEastAsia" w:hAnsiTheme="majorEastAsia"/>
          <w:b/>
          <w:sz w:val="20"/>
          <w:szCs w:val="20"/>
        </w:rPr>
      </w:pPr>
      <w:r w:rsidRPr="00A8187B">
        <w:rPr>
          <w:rFonts w:asciiTheme="majorEastAsia" w:eastAsiaTheme="majorEastAsia" w:hAnsiTheme="majorEastAsia" w:hint="eastAsia"/>
          <w:b/>
          <w:sz w:val="20"/>
          <w:szCs w:val="20"/>
        </w:rPr>
        <w:t>芦屋市立美術博物館</w:t>
      </w:r>
    </w:p>
    <w:p w14:paraId="51464984" w14:textId="77777777" w:rsidR="00A8187B" w:rsidRPr="000D1EEE" w:rsidRDefault="00A8187B" w:rsidP="00825AFA">
      <w:pPr>
        <w:spacing w:line="0" w:lineRule="atLeast"/>
        <w:ind w:rightChars="393" w:right="825"/>
        <w:rPr>
          <w:rFonts w:asciiTheme="majorEastAsia" w:eastAsiaTheme="majorEastAsia" w:hAnsiTheme="majorEastAsia" w:cs="Arial Unicode MS"/>
          <w:sz w:val="20"/>
          <w:szCs w:val="20"/>
        </w:rPr>
      </w:pPr>
    </w:p>
    <w:p w14:paraId="107F3974" w14:textId="77777777" w:rsidR="00A95A86" w:rsidRPr="00A8187B" w:rsidRDefault="007D4B67" w:rsidP="00A95A86">
      <w:pPr>
        <w:pStyle w:val="a3"/>
        <w:spacing w:line="0" w:lineRule="atLeast"/>
        <w:ind w:rightChars="393" w:right="825"/>
        <w:jc w:val="both"/>
        <w:rPr>
          <w:rFonts w:asciiTheme="majorEastAsia" w:eastAsiaTheme="majorEastAsia" w:hAnsiTheme="majorEastAsia" w:cs="Arial Unicode MS"/>
          <w:sz w:val="24"/>
          <w:szCs w:val="24"/>
        </w:rPr>
      </w:pPr>
      <w:r w:rsidRPr="00A8187B">
        <w:rPr>
          <w:rFonts w:asciiTheme="majorEastAsia" w:eastAsiaTheme="majorEastAsia" w:hAnsiTheme="majorEastAsia" w:cs="Arial Unicode MS" w:hint="eastAsia"/>
          <w:sz w:val="24"/>
          <w:szCs w:val="24"/>
        </w:rPr>
        <w:t>【現場調理を行う</w:t>
      </w:r>
      <w:r w:rsidR="00A95A86" w:rsidRPr="00A8187B">
        <w:rPr>
          <w:rFonts w:asciiTheme="majorEastAsia" w:eastAsiaTheme="majorEastAsia" w:hAnsiTheme="majorEastAsia" w:cs="Arial Unicode MS" w:hint="eastAsia"/>
          <w:sz w:val="24"/>
          <w:szCs w:val="24"/>
        </w:rPr>
        <w:t>食品の販売</w:t>
      </w:r>
      <w:r w:rsidR="00A8187B">
        <w:rPr>
          <w:rFonts w:asciiTheme="majorEastAsia" w:eastAsiaTheme="majorEastAsia" w:hAnsiTheme="majorEastAsia" w:cs="Arial Unicode MS" w:hint="eastAsia"/>
          <w:sz w:val="24"/>
          <w:szCs w:val="24"/>
        </w:rPr>
        <w:t>の場合</w:t>
      </w:r>
      <w:r w:rsidR="00A95A86" w:rsidRPr="00A8187B">
        <w:rPr>
          <w:rFonts w:asciiTheme="majorEastAsia" w:eastAsiaTheme="majorEastAsia" w:hAnsiTheme="majorEastAsia" w:cs="Arial Unicode MS" w:hint="eastAsia"/>
          <w:sz w:val="24"/>
          <w:szCs w:val="24"/>
        </w:rPr>
        <w:t>】</w:t>
      </w:r>
    </w:p>
    <w:p w14:paraId="7BCBCB36" w14:textId="77777777" w:rsidR="00A95A86" w:rsidRPr="000D1EEE" w:rsidRDefault="00A95A86" w:rsidP="00A95A86">
      <w:pPr>
        <w:rPr>
          <w:rFonts w:asciiTheme="majorEastAsia" w:eastAsiaTheme="majorEastAsia" w:hAnsiTheme="majorEastAsia"/>
          <w:sz w:val="20"/>
          <w:szCs w:val="20"/>
        </w:rPr>
      </w:pPr>
    </w:p>
    <w:p w14:paraId="543FE009" w14:textId="77777777" w:rsidR="00A95A86" w:rsidRPr="000D1EEE" w:rsidRDefault="00A95A86" w:rsidP="00A95A86">
      <w:pPr>
        <w:spacing w:line="0" w:lineRule="atLeast"/>
        <w:ind w:left="200" w:rightChars="393" w:right="825" w:hangingChars="100" w:hanging="200"/>
        <w:rPr>
          <w:rFonts w:asciiTheme="majorEastAsia" w:eastAsiaTheme="majorEastAsia" w:hAnsiTheme="majorEastAsia" w:cs="Arial Unicode MS"/>
          <w:sz w:val="20"/>
          <w:szCs w:val="20"/>
        </w:rPr>
      </w:pPr>
      <w:r w:rsidRPr="000D1EEE">
        <w:rPr>
          <w:rFonts w:asciiTheme="majorEastAsia" w:eastAsiaTheme="majorEastAsia" w:hAnsiTheme="majorEastAsia" w:cs="Arial Unicode MS" w:hint="eastAsia"/>
          <w:sz w:val="20"/>
          <w:szCs w:val="20"/>
        </w:rPr>
        <w:t>①食中毒事件は、ノロウイルス</w:t>
      </w:r>
      <w:r w:rsidR="00C95F7B" w:rsidRPr="000D1EEE">
        <w:rPr>
          <w:rFonts w:asciiTheme="majorEastAsia" w:eastAsiaTheme="majorEastAsia" w:hAnsiTheme="majorEastAsia" w:cs="Arial Unicode MS" w:hint="eastAsia"/>
          <w:sz w:val="20"/>
          <w:szCs w:val="20"/>
        </w:rPr>
        <w:t>、カンピロバクター、サルモネラなど少量のウイルスや細菌で発生します。</w:t>
      </w:r>
    </w:p>
    <w:p w14:paraId="31829834" w14:textId="77777777" w:rsidR="00A95A86" w:rsidRPr="000D1EEE" w:rsidRDefault="00A95A86" w:rsidP="00A95A86">
      <w:pPr>
        <w:spacing w:line="0" w:lineRule="atLeast"/>
        <w:ind w:rightChars="393" w:right="825" w:firstLineChars="100" w:firstLine="200"/>
        <w:rPr>
          <w:rFonts w:asciiTheme="majorEastAsia" w:eastAsiaTheme="majorEastAsia" w:hAnsiTheme="majorEastAsia" w:cs="Arial Unicode MS"/>
          <w:sz w:val="20"/>
          <w:szCs w:val="20"/>
          <w:u w:val="single"/>
        </w:rPr>
      </w:pPr>
      <w:r w:rsidRPr="000D1EEE">
        <w:rPr>
          <w:rFonts w:asciiTheme="majorEastAsia" w:eastAsiaTheme="majorEastAsia" w:hAnsiTheme="majorEastAsia" w:cs="Arial Unicode MS" w:hint="eastAsia"/>
          <w:sz w:val="20"/>
          <w:szCs w:val="20"/>
          <w:u w:val="single"/>
        </w:rPr>
        <w:t>●取り扱う食品は、原則として「加熱調理した食品」に限定してください。</w:t>
      </w:r>
    </w:p>
    <w:p w14:paraId="7A15E20C" w14:textId="77777777" w:rsidR="00A95A86" w:rsidRPr="000D1EEE" w:rsidRDefault="00A95A86" w:rsidP="00A95A86">
      <w:pPr>
        <w:spacing w:line="0" w:lineRule="atLeast"/>
        <w:ind w:rightChars="393" w:right="825" w:firstLineChars="100" w:firstLine="200"/>
        <w:rPr>
          <w:rFonts w:asciiTheme="majorEastAsia" w:eastAsiaTheme="majorEastAsia" w:hAnsiTheme="majorEastAsia" w:cs="Arial Unicode MS"/>
          <w:sz w:val="20"/>
          <w:szCs w:val="20"/>
          <w:u w:val="single"/>
        </w:rPr>
      </w:pPr>
      <w:r w:rsidRPr="000D1EEE">
        <w:rPr>
          <w:rFonts w:asciiTheme="majorEastAsia" w:eastAsiaTheme="majorEastAsia" w:hAnsiTheme="majorEastAsia" w:cs="Arial Unicode MS" w:hint="eastAsia"/>
          <w:sz w:val="20"/>
          <w:szCs w:val="20"/>
          <w:u w:val="single"/>
        </w:rPr>
        <w:t>●生野菜、生果物、生クリームなどを使用した菓子・軽食は販売できません。</w:t>
      </w:r>
    </w:p>
    <w:p w14:paraId="348DDA6D" w14:textId="77777777" w:rsidR="00A95A86" w:rsidRPr="000D1EEE" w:rsidRDefault="00A95A86" w:rsidP="00A95A86">
      <w:pPr>
        <w:spacing w:line="0" w:lineRule="atLeast"/>
        <w:ind w:rightChars="393" w:right="825"/>
        <w:rPr>
          <w:rFonts w:asciiTheme="majorEastAsia" w:eastAsiaTheme="majorEastAsia" w:hAnsiTheme="majorEastAsia" w:cs="Arial Unicode MS"/>
          <w:sz w:val="20"/>
          <w:szCs w:val="20"/>
        </w:rPr>
      </w:pPr>
    </w:p>
    <w:p w14:paraId="41014903" w14:textId="77777777" w:rsidR="00A95A86" w:rsidRPr="000D1EEE" w:rsidRDefault="00A95A86" w:rsidP="00A01AD8">
      <w:pPr>
        <w:spacing w:line="0" w:lineRule="atLeast"/>
        <w:ind w:left="200" w:rightChars="393" w:right="825" w:hangingChars="100" w:hanging="200"/>
        <w:rPr>
          <w:rFonts w:asciiTheme="majorEastAsia" w:eastAsiaTheme="majorEastAsia" w:hAnsiTheme="majorEastAsia" w:cs="Arial Unicode MS"/>
          <w:sz w:val="20"/>
          <w:szCs w:val="20"/>
        </w:rPr>
      </w:pPr>
      <w:r w:rsidRPr="000D1EEE">
        <w:rPr>
          <w:rFonts w:asciiTheme="majorEastAsia" w:eastAsiaTheme="majorEastAsia" w:hAnsiTheme="majorEastAsia" w:cs="Arial Unicode MS" w:hint="eastAsia"/>
          <w:sz w:val="20"/>
          <w:szCs w:val="20"/>
        </w:rPr>
        <w:t>②</w:t>
      </w:r>
      <w:r w:rsidR="007D4B67" w:rsidRPr="000D1EEE">
        <w:rPr>
          <w:rFonts w:asciiTheme="majorEastAsia" w:eastAsiaTheme="majorEastAsia" w:hAnsiTheme="majorEastAsia" w:cs="Arial Unicode MS" w:hint="eastAsia"/>
          <w:sz w:val="20"/>
          <w:szCs w:val="20"/>
        </w:rPr>
        <w:t>本イベントでは、</w:t>
      </w:r>
      <w:r w:rsidR="007D4B67" w:rsidRPr="00CA60DC">
        <w:rPr>
          <w:rFonts w:asciiTheme="majorEastAsia" w:eastAsiaTheme="majorEastAsia" w:hAnsiTheme="majorEastAsia" w:cs="Arial Unicode MS" w:hint="eastAsia"/>
          <w:b/>
          <w:color w:val="FF0000"/>
          <w:sz w:val="20"/>
          <w:szCs w:val="20"/>
        </w:rPr>
        <w:t>露店営業許可</w:t>
      </w:r>
      <w:r w:rsidR="00872D3C" w:rsidRPr="00CA60DC">
        <w:rPr>
          <w:rFonts w:asciiTheme="majorEastAsia" w:eastAsiaTheme="majorEastAsia" w:hAnsiTheme="majorEastAsia" w:cs="Arial Unicode MS" w:hint="eastAsia"/>
          <w:b/>
          <w:color w:val="FF0000"/>
          <w:sz w:val="20"/>
          <w:szCs w:val="20"/>
        </w:rPr>
        <w:t>をお持ちの方</w:t>
      </w:r>
      <w:r w:rsidR="00872D3C" w:rsidRPr="000D1EEE">
        <w:rPr>
          <w:rFonts w:asciiTheme="majorEastAsia" w:eastAsiaTheme="majorEastAsia" w:hAnsiTheme="majorEastAsia" w:cs="Arial Unicode MS" w:hint="eastAsia"/>
          <w:sz w:val="20"/>
          <w:szCs w:val="20"/>
        </w:rPr>
        <w:t>のみ現場調理を行う食品</w:t>
      </w:r>
      <w:r w:rsidR="007D4B67" w:rsidRPr="000D1EEE">
        <w:rPr>
          <w:rFonts w:asciiTheme="majorEastAsia" w:eastAsiaTheme="majorEastAsia" w:hAnsiTheme="majorEastAsia" w:cs="Arial Unicode MS" w:hint="eastAsia"/>
          <w:sz w:val="20"/>
          <w:szCs w:val="20"/>
        </w:rPr>
        <w:t>販売</w:t>
      </w:r>
      <w:r w:rsidR="00872D3C" w:rsidRPr="000D1EEE">
        <w:rPr>
          <w:rFonts w:asciiTheme="majorEastAsia" w:eastAsiaTheme="majorEastAsia" w:hAnsiTheme="majorEastAsia" w:cs="Arial Unicode MS" w:hint="eastAsia"/>
          <w:sz w:val="20"/>
          <w:szCs w:val="20"/>
        </w:rPr>
        <w:t>が可能です</w:t>
      </w:r>
      <w:r w:rsidR="007D4B67" w:rsidRPr="000D1EEE">
        <w:rPr>
          <w:rFonts w:asciiTheme="majorEastAsia" w:eastAsiaTheme="majorEastAsia" w:hAnsiTheme="majorEastAsia" w:cs="Arial Unicode MS" w:hint="eastAsia"/>
          <w:sz w:val="20"/>
          <w:szCs w:val="20"/>
        </w:rPr>
        <w:t>。出店申請</w:t>
      </w:r>
      <w:r w:rsidR="0056396F" w:rsidRPr="000D1EEE">
        <w:rPr>
          <w:rFonts w:asciiTheme="majorEastAsia" w:eastAsiaTheme="majorEastAsia" w:hAnsiTheme="majorEastAsia" w:cs="Arial Unicode MS" w:hint="eastAsia"/>
          <w:sz w:val="20"/>
          <w:szCs w:val="20"/>
        </w:rPr>
        <w:t>書</w:t>
      </w:r>
      <w:r w:rsidR="007D4B67" w:rsidRPr="000D1EEE">
        <w:rPr>
          <w:rFonts w:asciiTheme="majorEastAsia" w:eastAsiaTheme="majorEastAsia" w:hAnsiTheme="majorEastAsia" w:cs="Arial Unicode MS" w:hint="eastAsia"/>
          <w:sz w:val="20"/>
          <w:szCs w:val="20"/>
        </w:rPr>
        <w:t>に露店営業許可証</w:t>
      </w:r>
      <w:r w:rsidRPr="000D1EEE">
        <w:rPr>
          <w:rFonts w:asciiTheme="majorEastAsia" w:eastAsiaTheme="majorEastAsia" w:hAnsiTheme="majorEastAsia" w:cs="Arial Unicode MS" w:hint="eastAsia"/>
          <w:sz w:val="20"/>
          <w:szCs w:val="20"/>
        </w:rPr>
        <w:t>のコピーを添付してください</w:t>
      </w:r>
      <w:r w:rsidR="007D4B67" w:rsidRPr="000D1EEE">
        <w:rPr>
          <w:rFonts w:asciiTheme="majorEastAsia" w:eastAsiaTheme="majorEastAsia" w:hAnsiTheme="majorEastAsia" w:cs="Arial Unicode MS" w:hint="eastAsia"/>
          <w:sz w:val="20"/>
          <w:szCs w:val="20"/>
        </w:rPr>
        <w:t>。</w:t>
      </w:r>
    </w:p>
    <w:p w14:paraId="695AC184" w14:textId="29EB21F1" w:rsidR="00C95F7B" w:rsidRPr="00A8187B" w:rsidRDefault="00A01AD8" w:rsidP="000D1EEE">
      <w:pPr>
        <w:spacing w:line="0" w:lineRule="atLeast"/>
        <w:ind w:leftChars="100" w:left="390" w:rightChars="393" w:right="825" w:hangingChars="100" w:hanging="180"/>
        <w:rPr>
          <w:rFonts w:asciiTheme="majorEastAsia" w:eastAsiaTheme="majorEastAsia" w:hAnsiTheme="majorEastAsia"/>
          <w:color w:val="000000"/>
          <w:sz w:val="18"/>
          <w:szCs w:val="18"/>
        </w:rPr>
      </w:pPr>
      <w:r w:rsidRPr="00A8187B">
        <w:rPr>
          <w:rFonts w:asciiTheme="majorEastAsia" w:eastAsiaTheme="majorEastAsia" w:hAnsiTheme="majorEastAsia" w:cs="Arial Unicode MS" w:hint="eastAsia"/>
          <w:sz w:val="18"/>
          <w:szCs w:val="18"/>
        </w:rPr>
        <w:t>※</w:t>
      </w:r>
      <w:r w:rsidRPr="00A8187B">
        <w:rPr>
          <w:rFonts w:asciiTheme="majorEastAsia" w:eastAsiaTheme="majorEastAsia" w:hAnsiTheme="majorEastAsia" w:hint="eastAsia"/>
          <w:color w:val="000000"/>
          <w:sz w:val="18"/>
          <w:szCs w:val="18"/>
        </w:rPr>
        <w:t>営業許可区域の認められる最大は「</w:t>
      </w:r>
      <w:r w:rsidR="00CB27E7">
        <w:rPr>
          <w:rFonts w:asciiTheme="majorEastAsia" w:eastAsiaTheme="majorEastAsia" w:hAnsiTheme="majorEastAsia" w:hint="eastAsia"/>
          <w:color w:val="000000"/>
          <w:sz w:val="18"/>
          <w:szCs w:val="18"/>
        </w:rPr>
        <w:t>兵庫</w:t>
      </w:r>
      <w:r w:rsidRPr="00A8187B">
        <w:rPr>
          <w:rFonts w:asciiTheme="majorEastAsia" w:eastAsiaTheme="majorEastAsia" w:hAnsiTheme="majorEastAsia" w:hint="eastAsia"/>
          <w:color w:val="000000"/>
          <w:sz w:val="18"/>
          <w:szCs w:val="18"/>
        </w:rPr>
        <w:t>県下一円（ただし、神戸市、</w:t>
      </w:r>
      <w:r w:rsidR="00C10413">
        <w:rPr>
          <w:rFonts w:asciiTheme="majorEastAsia" w:eastAsiaTheme="majorEastAsia" w:hAnsiTheme="majorEastAsia" w:hint="eastAsia"/>
          <w:color w:val="000000"/>
          <w:sz w:val="18"/>
          <w:szCs w:val="18"/>
        </w:rPr>
        <w:t>尼崎市、姫路市、明石</w:t>
      </w:r>
      <w:r w:rsidRPr="00A8187B">
        <w:rPr>
          <w:rFonts w:asciiTheme="majorEastAsia" w:eastAsiaTheme="majorEastAsia" w:hAnsiTheme="majorEastAsia" w:hint="eastAsia"/>
          <w:color w:val="000000"/>
          <w:sz w:val="18"/>
          <w:szCs w:val="18"/>
        </w:rPr>
        <w:t>市、西宮市を除く）」となりますので</w:t>
      </w:r>
      <w:r w:rsidR="00942F2C">
        <w:rPr>
          <w:rFonts w:asciiTheme="majorEastAsia" w:eastAsiaTheme="majorEastAsia" w:hAnsiTheme="majorEastAsia" w:hint="eastAsia"/>
          <w:color w:val="000000"/>
          <w:sz w:val="18"/>
          <w:szCs w:val="18"/>
        </w:rPr>
        <w:t>許可区域および有効期限に</w:t>
      </w:r>
      <w:r w:rsidRPr="00A8187B">
        <w:rPr>
          <w:rFonts w:asciiTheme="majorEastAsia" w:eastAsiaTheme="majorEastAsia" w:hAnsiTheme="majorEastAsia" w:hint="eastAsia"/>
          <w:color w:val="000000"/>
          <w:sz w:val="18"/>
          <w:szCs w:val="18"/>
        </w:rPr>
        <w:t>ご注意ください。</w:t>
      </w:r>
    </w:p>
    <w:p w14:paraId="0B7580B0" w14:textId="661F3B8C" w:rsidR="00A8187B" w:rsidRPr="00A8187B" w:rsidRDefault="00A8187B" w:rsidP="004932F5">
      <w:pPr>
        <w:spacing w:line="0" w:lineRule="atLeast"/>
        <w:ind w:leftChars="100" w:left="390" w:rightChars="393" w:right="825" w:hangingChars="100" w:hanging="180"/>
        <w:rPr>
          <w:rFonts w:asciiTheme="majorEastAsia" w:eastAsiaTheme="majorEastAsia" w:hAnsiTheme="majorEastAsia" w:cs="Arial Unicode MS"/>
          <w:sz w:val="18"/>
          <w:szCs w:val="18"/>
        </w:rPr>
      </w:pPr>
      <w:r w:rsidRPr="00A8187B">
        <w:rPr>
          <w:rFonts w:asciiTheme="majorEastAsia" w:eastAsiaTheme="majorEastAsia" w:hAnsiTheme="majorEastAsia" w:cs="Arial Unicode MS" w:hint="eastAsia"/>
          <w:sz w:val="18"/>
          <w:szCs w:val="18"/>
        </w:rPr>
        <w:t>※過去の出店で既にご提出いただいている方につきまして</w:t>
      </w:r>
      <w:r w:rsidR="004932F5">
        <w:rPr>
          <w:rFonts w:asciiTheme="majorEastAsia" w:eastAsiaTheme="majorEastAsia" w:hAnsiTheme="majorEastAsia" w:cs="Arial Unicode MS" w:hint="eastAsia"/>
          <w:sz w:val="18"/>
          <w:szCs w:val="18"/>
        </w:rPr>
        <w:t>も</w:t>
      </w:r>
      <w:r w:rsidRPr="00A8187B">
        <w:rPr>
          <w:rFonts w:asciiTheme="majorEastAsia" w:eastAsiaTheme="majorEastAsia" w:hAnsiTheme="majorEastAsia" w:cs="Arial Unicode MS" w:hint="eastAsia"/>
          <w:sz w:val="18"/>
          <w:szCs w:val="18"/>
        </w:rPr>
        <w:t>、</w:t>
      </w:r>
      <w:r w:rsidRPr="00055FDE">
        <w:rPr>
          <w:rFonts w:asciiTheme="majorEastAsia" w:eastAsiaTheme="majorEastAsia" w:hAnsiTheme="majorEastAsia" w:cs="Arial Unicode MS" w:hint="eastAsia"/>
          <w:sz w:val="18"/>
          <w:szCs w:val="18"/>
          <w:u w:val="wave"/>
        </w:rPr>
        <w:t>再提出</w:t>
      </w:r>
      <w:r w:rsidR="004932F5" w:rsidRPr="00055FDE">
        <w:rPr>
          <w:rFonts w:asciiTheme="majorEastAsia" w:eastAsiaTheme="majorEastAsia" w:hAnsiTheme="majorEastAsia" w:cs="Arial Unicode MS" w:hint="eastAsia"/>
          <w:sz w:val="18"/>
          <w:szCs w:val="18"/>
          <w:u w:val="wave"/>
        </w:rPr>
        <w:t>ください</w:t>
      </w:r>
      <w:r w:rsidR="004932F5" w:rsidRPr="00055FDE">
        <w:rPr>
          <w:rFonts w:asciiTheme="majorEastAsia" w:eastAsiaTheme="majorEastAsia" w:hAnsiTheme="majorEastAsia" w:cs="Arial Unicode MS" w:hint="eastAsia"/>
          <w:sz w:val="18"/>
          <w:szCs w:val="18"/>
        </w:rPr>
        <w:t>。</w:t>
      </w:r>
    </w:p>
    <w:p w14:paraId="35D6A8D8" w14:textId="77777777" w:rsidR="007D4B67" w:rsidRPr="000D1EEE" w:rsidRDefault="007D4B67" w:rsidP="007D4B67">
      <w:pPr>
        <w:spacing w:line="0" w:lineRule="atLeast"/>
        <w:ind w:rightChars="393" w:right="825"/>
        <w:rPr>
          <w:rFonts w:asciiTheme="majorEastAsia" w:eastAsiaTheme="majorEastAsia" w:hAnsiTheme="majorEastAsia" w:cs="Arial Unicode MS"/>
          <w:sz w:val="20"/>
          <w:szCs w:val="20"/>
        </w:rPr>
      </w:pPr>
    </w:p>
    <w:p w14:paraId="07183632" w14:textId="77777777" w:rsidR="00A95A86" w:rsidRPr="000D1EEE" w:rsidRDefault="00C95F7B" w:rsidP="00A95A86">
      <w:pPr>
        <w:spacing w:line="0" w:lineRule="atLeast"/>
        <w:ind w:rightChars="393" w:right="825"/>
        <w:rPr>
          <w:rFonts w:asciiTheme="majorEastAsia" w:eastAsiaTheme="majorEastAsia" w:hAnsiTheme="majorEastAsia" w:cs="Arial Unicode MS"/>
          <w:sz w:val="20"/>
          <w:szCs w:val="20"/>
        </w:rPr>
      </w:pPr>
      <w:r w:rsidRPr="000D1EEE">
        <w:rPr>
          <w:rFonts w:asciiTheme="majorEastAsia" w:eastAsiaTheme="majorEastAsia" w:hAnsiTheme="majorEastAsia" w:cs="Arial Unicode MS" w:hint="eastAsia"/>
          <w:sz w:val="20"/>
          <w:szCs w:val="20"/>
        </w:rPr>
        <w:t>③</w:t>
      </w:r>
      <w:r w:rsidR="00A95A86" w:rsidRPr="000D1EEE">
        <w:rPr>
          <w:rFonts w:asciiTheme="majorEastAsia" w:eastAsiaTheme="majorEastAsia" w:hAnsiTheme="majorEastAsia" w:cs="Arial Unicode MS" w:hint="eastAsia"/>
          <w:sz w:val="20"/>
          <w:szCs w:val="20"/>
        </w:rPr>
        <w:t>出店場所は、テントを立てるなどして直射日光を避け、商品に傷みがでないように注意してください。</w:t>
      </w:r>
    </w:p>
    <w:p w14:paraId="46E3D9D4" w14:textId="77777777" w:rsidR="002F2666" w:rsidRDefault="002F2666" w:rsidP="00A95A86">
      <w:pPr>
        <w:spacing w:line="0" w:lineRule="atLeast"/>
        <w:ind w:rightChars="393" w:right="825"/>
        <w:rPr>
          <w:rFonts w:asciiTheme="majorEastAsia" w:eastAsiaTheme="majorEastAsia" w:hAnsiTheme="majorEastAsia" w:cs="Arial Unicode MS"/>
          <w:sz w:val="20"/>
          <w:szCs w:val="20"/>
        </w:rPr>
      </w:pPr>
      <w:r w:rsidRPr="000D1EEE">
        <w:rPr>
          <w:rFonts w:asciiTheme="majorEastAsia" w:eastAsiaTheme="majorEastAsia" w:hAnsiTheme="majorEastAsia" w:cs="Arial Unicode MS" w:hint="eastAsia"/>
          <w:sz w:val="20"/>
          <w:szCs w:val="20"/>
        </w:rPr>
        <w:t xml:space="preserve">　食材の管理については、規定に基づいて適切に管理してください。</w:t>
      </w:r>
    </w:p>
    <w:p w14:paraId="2E2886AA" w14:textId="77777777" w:rsidR="00825AFA" w:rsidRPr="00825AFA" w:rsidRDefault="00825AFA" w:rsidP="00A95A86">
      <w:pPr>
        <w:spacing w:line="0" w:lineRule="atLeast"/>
        <w:ind w:rightChars="393" w:right="825"/>
        <w:rPr>
          <w:rFonts w:asciiTheme="majorEastAsia" w:eastAsiaTheme="majorEastAsia" w:hAnsiTheme="majorEastAsia" w:cs="Arial Unicode MS"/>
          <w:sz w:val="18"/>
          <w:szCs w:val="18"/>
          <w:u w:val="single"/>
        </w:rPr>
      </w:pPr>
      <w:r>
        <w:rPr>
          <w:rFonts w:asciiTheme="majorEastAsia" w:eastAsiaTheme="majorEastAsia" w:hAnsiTheme="majorEastAsia" w:cs="Arial Unicode MS" w:hint="eastAsia"/>
          <w:sz w:val="20"/>
          <w:szCs w:val="20"/>
        </w:rPr>
        <w:t xml:space="preserve">　</w:t>
      </w:r>
      <w:r w:rsidRPr="00825AFA">
        <w:rPr>
          <w:rFonts w:asciiTheme="majorEastAsia" w:eastAsiaTheme="majorEastAsia" w:hAnsiTheme="majorEastAsia" w:cs="Arial Unicode MS" w:hint="eastAsia"/>
          <w:sz w:val="18"/>
          <w:szCs w:val="18"/>
          <w:u w:val="single"/>
        </w:rPr>
        <w:t>※現場調理を行う出店者さまは、</w:t>
      </w:r>
      <w:r w:rsidRPr="00CA60DC">
        <w:rPr>
          <w:rFonts w:asciiTheme="majorEastAsia" w:eastAsiaTheme="majorEastAsia" w:hAnsiTheme="majorEastAsia" w:cs="Arial Unicode MS" w:hint="eastAsia"/>
          <w:b/>
          <w:color w:val="FF0000"/>
          <w:sz w:val="18"/>
          <w:szCs w:val="18"/>
          <w:u w:val="single"/>
        </w:rPr>
        <w:t>テントや机など必要な設備</w:t>
      </w:r>
      <w:r w:rsidRPr="00825AFA">
        <w:rPr>
          <w:rFonts w:asciiTheme="majorEastAsia" w:eastAsiaTheme="majorEastAsia" w:hAnsiTheme="majorEastAsia" w:cs="Arial Unicode MS" w:hint="eastAsia"/>
          <w:sz w:val="18"/>
          <w:szCs w:val="18"/>
          <w:u w:val="single"/>
        </w:rPr>
        <w:t>をご用意いただくようお願い致します。</w:t>
      </w:r>
    </w:p>
    <w:p w14:paraId="478F0561" w14:textId="77777777" w:rsidR="00A95A86" w:rsidRPr="000D1EEE" w:rsidRDefault="00A95A86" w:rsidP="00A95A86">
      <w:pPr>
        <w:spacing w:line="0" w:lineRule="atLeast"/>
        <w:ind w:rightChars="393" w:right="825"/>
        <w:jc w:val="left"/>
        <w:rPr>
          <w:rFonts w:asciiTheme="majorEastAsia" w:eastAsiaTheme="majorEastAsia" w:hAnsiTheme="majorEastAsia" w:cs="Arial Unicode MS"/>
          <w:sz w:val="20"/>
          <w:szCs w:val="20"/>
        </w:rPr>
      </w:pPr>
    </w:p>
    <w:p w14:paraId="54CE39C5" w14:textId="77777777" w:rsidR="002F70D8" w:rsidRDefault="00C95F7B" w:rsidP="007D4B67">
      <w:pPr>
        <w:spacing w:line="0" w:lineRule="atLeast"/>
        <w:ind w:rightChars="393" w:right="825"/>
        <w:jc w:val="left"/>
        <w:rPr>
          <w:rFonts w:asciiTheme="majorEastAsia" w:eastAsiaTheme="majorEastAsia" w:hAnsiTheme="majorEastAsia" w:cs="Arial Unicode MS"/>
          <w:sz w:val="20"/>
          <w:szCs w:val="20"/>
        </w:rPr>
      </w:pPr>
      <w:r w:rsidRPr="000D1EEE">
        <w:rPr>
          <w:rFonts w:asciiTheme="majorEastAsia" w:eastAsiaTheme="majorEastAsia" w:hAnsiTheme="majorEastAsia" w:cs="Arial Unicode MS" w:hint="eastAsia"/>
          <w:sz w:val="20"/>
          <w:szCs w:val="20"/>
        </w:rPr>
        <w:t>④</w:t>
      </w:r>
      <w:r w:rsidR="002F70D8">
        <w:rPr>
          <w:rFonts w:asciiTheme="majorEastAsia" w:eastAsiaTheme="majorEastAsia" w:hAnsiTheme="majorEastAsia" w:cs="Arial Unicode MS" w:hint="eastAsia"/>
          <w:sz w:val="20"/>
          <w:szCs w:val="20"/>
        </w:rPr>
        <w:t>その他</w:t>
      </w:r>
    </w:p>
    <w:p w14:paraId="068B2B1D" w14:textId="77777777" w:rsidR="00A95A86" w:rsidRDefault="000D09BE" w:rsidP="002F70D8">
      <w:pPr>
        <w:spacing w:line="0" w:lineRule="atLeast"/>
        <w:ind w:rightChars="393" w:right="825" w:firstLineChars="100" w:firstLine="200"/>
        <w:jc w:val="left"/>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w:t>
      </w:r>
      <w:r w:rsidR="00D80A7D">
        <w:rPr>
          <w:rFonts w:asciiTheme="majorEastAsia" w:eastAsiaTheme="majorEastAsia" w:hAnsiTheme="majorEastAsia" w:cs="Arial Unicode MS" w:hint="eastAsia"/>
          <w:sz w:val="20"/>
          <w:szCs w:val="20"/>
        </w:rPr>
        <w:t>本</w:t>
      </w:r>
      <w:r w:rsidR="0056396F" w:rsidRPr="000D1EEE">
        <w:rPr>
          <w:rFonts w:asciiTheme="majorEastAsia" w:eastAsiaTheme="majorEastAsia" w:hAnsiTheme="majorEastAsia" w:cs="Arial Unicode MS" w:hint="eastAsia"/>
          <w:sz w:val="20"/>
          <w:szCs w:val="20"/>
        </w:rPr>
        <w:t>イベントでは</w:t>
      </w:r>
      <w:r>
        <w:rPr>
          <w:rFonts w:asciiTheme="majorEastAsia" w:eastAsiaTheme="majorEastAsia" w:hAnsiTheme="majorEastAsia" w:cs="Arial Unicode MS" w:hint="eastAsia"/>
          <w:sz w:val="20"/>
          <w:szCs w:val="20"/>
        </w:rPr>
        <w:t>、</w:t>
      </w:r>
      <w:r w:rsidR="007D4B67" w:rsidRPr="000D1EEE">
        <w:rPr>
          <w:rFonts w:asciiTheme="majorEastAsia" w:eastAsiaTheme="majorEastAsia" w:hAnsiTheme="majorEastAsia" w:cs="Arial Unicode MS" w:hint="eastAsia"/>
          <w:sz w:val="20"/>
          <w:szCs w:val="20"/>
        </w:rPr>
        <w:t>アルコール類の販売はできませ</w:t>
      </w:r>
      <w:r w:rsidR="00B45941">
        <w:rPr>
          <w:rFonts w:asciiTheme="majorEastAsia" w:eastAsiaTheme="majorEastAsia" w:hAnsiTheme="majorEastAsia" w:cs="Arial Unicode MS" w:hint="eastAsia"/>
          <w:sz w:val="20"/>
          <w:szCs w:val="20"/>
        </w:rPr>
        <w:t>ん</w:t>
      </w:r>
      <w:r w:rsidR="007D4B67" w:rsidRPr="000D1EEE">
        <w:rPr>
          <w:rFonts w:asciiTheme="majorEastAsia" w:eastAsiaTheme="majorEastAsia" w:hAnsiTheme="majorEastAsia" w:cs="Arial Unicode MS" w:hint="eastAsia"/>
          <w:sz w:val="20"/>
          <w:szCs w:val="20"/>
        </w:rPr>
        <w:t>。</w:t>
      </w:r>
    </w:p>
    <w:p w14:paraId="2401A445" w14:textId="77777777" w:rsidR="000D09BE" w:rsidRDefault="00A8187B" w:rsidP="002F70D8">
      <w:pPr>
        <w:spacing w:line="0" w:lineRule="atLeast"/>
        <w:ind w:rightChars="393" w:right="825" w:firstLineChars="100" w:firstLine="200"/>
        <w:jc w:val="left"/>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・火気を使用される場合は申請書の備考欄にその旨ご記入ください。</w:t>
      </w:r>
    </w:p>
    <w:p w14:paraId="6E07AF66" w14:textId="77777777" w:rsidR="0096151E" w:rsidRDefault="0096151E" w:rsidP="0096151E">
      <w:pPr>
        <w:spacing w:line="0" w:lineRule="atLeast"/>
        <w:ind w:rightChars="393" w:right="825" w:firstLineChars="100" w:firstLine="200"/>
        <w:jc w:val="left"/>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・電源の使用を希望される場合は申請書の備考欄にその旨ご記入ください。</w:t>
      </w:r>
    </w:p>
    <w:p w14:paraId="37E0CF12" w14:textId="77777777" w:rsidR="0096151E" w:rsidRDefault="0096151E" w:rsidP="0096151E">
      <w:pPr>
        <w:spacing w:line="0" w:lineRule="atLeast"/>
        <w:ind w:rightChars="393" w:right="825" w:firstLineChars="100" w:firstLine="200"/>
        <w:jc w:val="left"/>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 xml:space="preserve">　（コンセントの使用は1店舗あたり、</w:t>
      </w:r>
      <w:r w:rsidRPr="003922A6">
        <w:rPr>
          <w:rFonts w:asciiTheme="majorEastAsia" w:eastAsiaTheme="majorEastAsia" w:hAnsiTheme="majorEastAsia" w:cs="Arial Unicode MS" w:hint="eastAsia"/>
          <w:b/>
          <w:color w:val="FF0000"/>
          <w:sz w:val="20"/>
          <w:szCs w:val="20"/>
        </w:rPr>
        <w:t>2口</w:t>
      </w:r>
      <w:r>
        <w:rPr>
          <w:rFonts w:asciiTheme="majorEastAsia" w:eastAsiaTheme="majorEastAsia" w:hAnsiTheme="majorEastAsia" w:cs="Arial Unicode MS" w:hint="eastAsia"/>
          <w:sz w:val="20"/>
          <w:szCs w:val="20"/>
        </w:rPr>
        <w:t>までとさせていただきます）</w:t>
      </w:r>
    </w:p>
    <w:p w14:paraId="4674B87C" w14:textId="77777777" w:rsidR="0096151E" w:rsidRPr="0096151E" w:rsidRDefault="0096151E" w:rsidP="0096151E">
      <w:pPr>
        <w:spacing w:line="0" w:lineRule="atLeast"/>
        <w:ind w:rightChars="393" w:right="825" w:firstLineChars="100" w:firstLine="200"/>
        <w:jc w:val="left"/>
        <w:rPr>
          <w:rFonts w:asciiTheme="majorEastAsia" w:eastAsiaTheme="majorEastAsia" w:hAnsiTheme="majorEastAsia" w:cs="Arial Unicode MS"/>
          <w:sz w:val="20"/>
          <w:szCs w:val="20"/>
        </w:rPr>
      </w:pPr>
    </w:p>
    <w:p w14:paraId="06D649D0" w14:textId="77777777" w:rsidR="00A95A86" w:rsidRPr="000D1EEE" w:rsidRDefault="00A8187B" w:rsidP="00A95A86">
      <w:pPr>
        <w:spacing w:line="0" w:lineRule="atLeast"/>
        <w:ind w:rightChars="393" w:right="825"/>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w:t>
      </w:r>
    </w:p>
    <w:p w14:paraId="65DA5F17" w14:textId="77777777" w:rsidR="00A8187B" w:rsidRPr="000D1EEE" w:rsidRDefault="00A8187B" w:rsidP="00A95A86">
      <w:pPr>
        <w:spacing w:line="0" w:lineRule="atLeast"/>
        <w:ind w:rightChars="393" w:right="825"/>
        <w:rPr>
          <w:rFonts w:asciiTheme="majorEastAsia" w:eastAsiaTheme="majorEastAsia" w:hAnsiTheme="majorEastAsia" w:cs="Arial Unicode MS"/>
          <w:sz w:val="20"/>
          <w:szCs w:val="20"/>
        </w:rPr>
      </w:pPr>
    </w:p>
    <w:p w14:paraId="057EEDD8" w14:textId="77777777" w:rsidR="00A8187B" w:rsidRPr="00A8187B" w:rsidRDefault="00A8187B" w:rsidP="00A8187B">
      <w:pPr>
        <w:pStyle w:val="a3"/>
        <w:spacing w:line="0" w:lineRule="atLeast"/>
        <w:ind w:rightChars="393" w:right="825"/>
        <w:jc w:val="both"/>
        <w:rPr>
          <w:rFonts w:asciiTheme="majorEastAsia" w:eastAsiaTheme="majorEastAsia" w:hAnsiTheme="majorEastAsia" w:cs="Arial Unicode MS"/>
          <w:sz w:val="24"/>
          <w:szCs w:val="24"/>
        </w:rPr>
      </w:pPr>
      <w:r w:rsidRPr="00A8187B">
        <w:rPr>
          <w:rFonts w:asciiTheme="majorEastAsia" w:eastAsiaTheme="majorEastAsia" w:hAnsiTheme="majorEastAsia" w:cs="Arial Unicode MS" w:hint="eastAsia"/>
          <w:sz w:val="24"/>
          <w:szCs w:val="24"/>
        </w:rPr>
        <w:t>【現場調理を行わない食品の販売</w:t>
      </w:r>
      <w:r>
        <w:rPr>
          <w:rFonts w:asciiTheme="majorEastAsia" w:eastAsiaTheme="majorEastAsia" w:hAnsiTheme="majorEastAsia" w:cs="Arial Unicode MS" w:hint="eastAsia"/>
          <w:sz w:val="24"/>
          <w:szCs w:val="24"/>
        </w:rPr>
        <w:t>の場合</w:t>
      </w:r>
      <w:r w:rsidRPr="00A8187B">
        <w:rPr>
          <w:rFonts w:asciiTheme="majorEastAsia" w:eastAsiaTheme="majorEastAsia" w:hAnsiTheme="majorEastAsia" w:cs="Arial Unicode MS" w:hint="eastAsia"/>
          <w:sz w:val="24"/>
          <w:szCs w:val="24"/>
        </w:rPr>
        <w:t>】</w:t>
      </w:r>
    </w:p>
    <w:p w14:paraId="71772DF0" w14:textId="77777777" w:rsidR="00A8187B" w:rsidRPr="00277C72" w:rsidRDefault="00A8187B" w:rsidP="00A8187B">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焼き菓子、</w:t>
      </w:r>
      <w:r w:rsidRPr="00277C72">
        <w:rPr>
          <w:rFonts w:asciiTheme="majorEastAsia" w:eastAsiaTheme="majorEastAsia" w:hAnsiTheme="majorEastAsia" w:hint="eastAsia"/>
          <w:sz w:val="18"/>
          <w:szCs w:val="18"/>
        </w:rPr>
        <w:t>パン</w:t>
      </w:r>
      <w:r>
        <w:rPr>
          <w:rFonts w:asciiTheme="majorEastAsia" w:eastAsiaTheme="majorEastAsia" w:hAnsiTheme="majorEastAsia" w:hint="eastAsia"/>
          <w:sz w:val="18"/>
          <w:szCs w:val="18"/>
        </w:rPr>
        <w:t>、</w:t>
      </w:r>
      <w:r w:rsidRPr="00277C72">
        <w:rPr>
          <w:rFonts w:asciiTheme="majorEastAsia" w:eastAsiaTheme="majorEastAsia" w:hAnsiTheme="majorEastAsia" w:hint="eastAsia"/>
          <w:sz w:val="18"/>
          <w:szCs w:val="18"/>
        </w:rPr>
        <w:t>お弁当</w:t>
      </w:r>
      <w:r>
        <w:rPr>
          <w:rFonts w:asciiTheme="majorEastAsia" w:eastAsiaTheme="majorEastAsia" w:hAnsiTheme="majorEastAsia" w:hint="eastAsia"/>
          <w:sz w:val="18"/>
          <w:szCs w:val="18"/>
        </w:rPr>
        <w:t xml:space="preserve">　など</w:t>
      </w:r>
    </w:p>
    <w:p w14:paraId="042A526B" w14:textId="77777777" w:rsidR="00A8187B" w:rsidRPr="00A8187B" w:rsidRDefault="00A8187B" w:rsidP="00A8187B"/>
    <w:p w14:paraId="66A87AA8" w14:textId="77777777" w:rsidR="00A8187B" w:rsidRPr="00DC0B94" w:rsidRDefault="00A8187B" w:rsidP="00A8187B">
      <w:pPr>
        <w:spacing w:line="0" w:lineRule="atLeast"/>
        <w:ind w:left="200" w:rightChars="393" w:right="825" w:hangingChars="100" w:hanging="200"/>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①</w:t>
      </w:r>
      <w:r w:rsidRPr="00DC0B94">
        <w:rPr>
          <w:rFonts w:asciiTheme="majorEastAsia" w:eastAsiaTheme="majorEastAsia" w:hAnsiTheme="majorEastAsia" w:cs="Arial Unicode MS" w:hint="eastAsia"/>
          <w:sz w:val="20"/>
          <w:szCs w:val="20"/>
        </w:rPr>
        <w:t>食中毒事件は、ノロウイルス、カンピロバクター、サルモネラなど少量のウイルスや細菌で発生</w:t>
      </w:r>
      <w:r>
        <w:rPr>
          <w:rFonts w:asciiTheme="majorEastAsia" w:eastAsiaTheme="majorEastAsia" w:hAnsiTheme="majorEastAsia" w:cs="Arial Unicode MS" w:hint="eastAsia"/>
          <w:sz w:val="20"/>
          <w:szCs w:val="20"/>
        </w:rPr>
        <w:t>します。</w:t>
      </w:r>
    </w:p>
    <w:p w14:paraId="68766A2D" w14:textId="77777777" w:rsidR="00A8187B" w:rsidRDefault="00A8187B" w:rsidP="00A8187B">
      <w:pPr>
        <w:spacing w:line="0" w:lineRule="atLeast"/>
        <w:ind w:rightChars="393" w:right="825" w:firstLineChars="100" w:firstLine="200"/>
        <w:rPr>
          <w:rFonts w:asciiTheme="majorEastAsia" w:eastAsiaTheme="majorEastAsia" w:hAnsiTheme="majorEastAsia" w:cs="Arial Unicode MS"/>
          <w:sz w:val="20"/>
          <w:szCs w:val="20"/>
          <w:u w:val="single"/>
        </w:rPr>
      </w:pPr>
      <w:r w:rsidRPr="00A95A86">
        <w:rPr>
          <w:rFonts w:asciiTheme="majorEastAsia" w:eastAsiaTheme="majorEastAsia" w:hAnsiTheme="majorEastAsia" w:cs="Arial Unicode MS" w:hint="eastAsia"/>
          <w:sz w:val="20"/>
          <w:szCs w:val="20"/>
          <w:u w:val="single"/>
        </w:rPr>
        <w:t>●取り扱う食品は、原則として「加熱調理した食品」に限定してください。</w:t>
      </w:r>
    </w:p>
    <w:p w14:paraId="21D436D0" w14:textId="77777777" w:rsidR="00BF5902" w:rsidRPr="000D1EEE" w:rsidRDefault="00BF5902" w:rsidP="00BF5902">
      <w:pPr>
        <w:spacing w:line="0" w:lineRule="atLeast"/>
        <w:ind w:rightChars="393" w:right="825" w:firstLineChars="100" w:firstLine="200"/>
        <w:rPr>
          <w:rFonts w:asciiTheme="majorEastAsia" w:eastAsiaTheme="majorEastAsia" w:hAnsiTheme="majorEastAsia" w:cs="Arial Unicode MS"/>
          <w:sz w:val="20"/>
          <w:szCs w:val="20"/>
          <w:u w:val="single"/>
        </w:rPr>
      </w:pPr>
      <w:r w:rsidRPr="000D1EEE">
        <w:rPr>
          <w:rFonts w:asciiTheme="majorEastAsia" w:eastAsiaTheme="majorEastAsia" w:hAnsiTheme="majorEastAsia" w:cs="Arial Unicode MS" w:hint="eastAsia"/>
          <w:sz w:val="20"/>
          <w:szCs w:val="20"/>
          <w:u w:val="single"/>
        </w:rPr>
        <w:t>●生野菜、生果物、生クリームなどを使用した菓子・軽食は販売できません。</w:t>
      </w:r>
    </w:p>
    <w:p w14:paraId="654783B4" w14:textId="77777777" w:rsidR="00A8187B" w:rsidRPr="00A95A86" w:rsidRDefault="00A8187B" w:rsidP="00BF5902">
      <w:pPr>
        <w:spacing w:line="0" w:lineRule="atLeast"/>
        <w:ind w:rightChars="393" w:right="825"/>
        <w:rPr>
          <w:rFonts w:asciiTheme="majorEastAsia" w:eastAsiaTheme="majorEastAsia" w:hAnsiTheme="majorEastAsia" w:cs="Arial Unicode MS"/>
          <w:sz w:val="20"/>
          <w:szCs w:val="20"/>
          <w:u w:val="single"/>
        </w:rPr>
      </w:pPr>
    </w:p>
    <w:p w14:paraId="03948ECC" w14:textId="77777777" w:rsidR="00A8187B" w:rsidRDefault="00A8187B" w:rsidP="00A8187B">
      <w:pPr>
        <w:spacing w:line="0" w:lineRule="atLeast"/>
        <w:ind w:rightChars="393" w:right="825"/>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②本イベントで販売できる商品は、営業許可がある厨房</w:t>
      </w:r>
      <w:r w:rsidRPr="00DC0B94">
        <w:rPr>
          <w:rFonts w:asciiTheme="majorEastAsia" w:eastAsiaTheme="majorEastAsia" w:hAnsiTheme="majorEastAsia" w:cs="Arial Unicode MS" w:hint="eastAsia"/>
          <w:sz w:val="20"/>
          <w:szCs w:val="20"/>
        </w:rPr>
        <w:t>でつくられたものに限ります。</w:t>
      </w:r>
    </w:p>
    <w:p w14:paraId="7536EBFE" w14:textId="424BD060" w:rsidR="00A8187B" w:rsidRDefault="00C10413" w:rsidP="00A8187B">
      <w:pPr>
        <w:spacing w:line="0" w:lineRule="atLeast"/>
        <w:ind w:rightChars="393" w:right="825" w:firstLineChars="100" w:firstLine="200"/>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出店申請の際に</w:t>
      </w:r>
      <w:r w:rsidRPr="00CA60DC">
        <w:rPr>
          <w:rFonts w:asciiTheme="majorEastAsia" w:eastAsiaTheme="majorEastAsia" w:hAnsiTheme="majorEastAsia" w:cs="Arial Unicode MS" w:hint="eastAsia"/>
          <w:b/>
          <w:color w:val="FF0000"/>
          <w:sz w:val="20"/>
          <w:szCs w:val="20"/>
        </w:rPr>
        <w:t>保健所の</w:t>
      </w:r>
      <w:r w:rsidR="00D243FF" w:rsidRPr="00CA60DC">
        <w:rPr>
          <w:rFonts w:asciiTheme="majorEastAsia" w:eastAsiaTheme="majorEastAsia" w:hAnsiTheme="majorEastAsia" w:cs="Arial Unicode MS" w:hint="eastAsia"/>
          <w:b/>
          <w:color w:val="FF0000"/>
          <w:sz w:val="20"/>
          <w:szCs w:val="20"/>
        </w:rPr>
        <w:t>許可証</w:t>
      </w:r>
      <w:r w:rsidR="00A8187B" w:rsidRPr="00CA60DC">
        <w:rPr>
          <w:rFonts w:asciiTheme="majorEastAsia" w:eastAsiaTheme="majorEastAsia" w:hAnsiTheme="majorEastAsia" w:cs="Arial Unicode MS" w:hint="eastAsia"/>
          <w:b/>
          <w:color w:val="FF0000"/>
          <w:sz w:val="20"/>
          <w:szCs w:val="20"/>
        </w:rPr>
        <w:t>のコピーまたは、仕入先情報</w:t>
      </w:r>
      <w:r w:rsidR="00A8187B">
        <w:rPr>
          <w:rFonts w:asciiTheme="majorEastAsia" w:eastAsiaTheme="majorEastAsia" w:hAnsiTheme="majorEastAsia" w:cs="Arial Unicode MS" w:hint="eastAsia"/>
          <w:sz w:val="20"/>
          <w:szCs w:val="20"/>
        </w:rPr>
        <w:t>（会社名・住所・電話番号）</w:t>
      </w:r>
      <w:r w:rsidR="00A8187B" w:rsidRPr="00DC0B94">
        <w:rPr>
          <w:rFonts w:asciiTheme="majorEastAsia" w:eastAsiaTheme="majorEastAsia" w:hAnsiTheme="majorEastAsia" w:cs="Arial Unicode MS" w:hint="eastAsia"/>
          <w:sz w:val="20"/>
          <w:szCs w:val="20"/>
        </w:rPr>
        <w:t>を添付してください</w:t>
      </w:r>
      <w:r w:rsidR="00A8187B">
        <w:rPr>
          <w:rFonts w:asciiTheme="majorEastAsia" w:eastAsiaTheme="majorEastAsia" w:hAnsiTheme="majorEastAsia" w:cs="Arial Unicode MS" w:hint="eastAsia"/>
          <w:sz w:val="20"/>
          <w:szCs w:val="20"/>
        </w:rPr>
        <w:t>。</w:t>
      </w:r>
    </w:p>
    <w:p w14:paraId="772B49C6" w14:textId="5E91D636" w:rsidR="00A8187B" w:rsidRPr="00A8187B" w:rsidRDefault="00A8187B" w:rsidP="004932F5">
      <w:pPr>
        <w:spacing w:line="0" w:lineRule="atLeast"/>
        <w:ind w:leftChars="100" w:left="390" w:rightChars="393" w:right="825" w:hangingChars="100" w:hanging="180"/>
        <w:rPr>
          <w:rFonts w:asciiTheme="majorEastAsia" w:eastAsiaTheme="majorEastAsia" w:hAnsiTheme="majorEastAsia" w:cs="Arial Unicode MS"/>
          <w:sz w:val="18"/>
          <w:szCs w:val="18"/>
        </w:rPr>
      </w:pPr>
      <w:r w:rsidRPr="00A8187B">
        <w:rPr>
          <w:rFonts w:asciiTheme="majorEastAsia" w:eastAsiaTheme="majorEastAsia" w:hAnsiTheme="majorEastAsia" w:cs="Arial Unicode MS" w:hint="eastAsia"/>
          <w:sz w:val="18"/>
          <w:szCs w:val="18"/>
        </w:rPr>
        <w:t>※過去の出店で既にご提出いただいている方につきまして</w:t>
      </w:r>
      <w:r w:rsidR="004932F5">
        <w:rPr>
          <w:rFonts w:asciiTheme="majorEastAsia" w:eastAsiaTheme="majorEastAsia" w:hAnsiTheme="majorEastAsia" w:cs="Arial Unicode MS" w:hint="eastAsia"/>
          <w:sz w:val="18"/>
          <w:szCs w:val="18"/>
        </w:rPr>
        <w:t>も</w:t>
      </w:r>
      <w:r w:rsidR="00942F2C">
        <w:rPr>
          <w:rFonts w:asciiTheme="majorEastAsia" w:eastAsiaTheme="majorEastAsia" w:hAnsiTheme="majorEastAsia" w:cs="Arial Unicode MS" w:hint="eastAsia"/>
          <w:sz w:val="18"/>
          <w:szCs w:val="18"/>
        </w:rPr>
        <w:t>有効期限</w:t>
      </w:r>
      <w:r w:rsidR="00AC2752">
        <w:rPr>
          <w:rFonts w:asciiTheme="majorEastAsia" w:eastAsiaTheme="majorEastAsia" w:hAnsiTheme="majorEastAsia" w:cs="Arial Unicode MS" w:hint="eastAsia"/>
          <w:sz w:val="18"/>
          <w:szCs w:val="18"/>
        </w:rPr>
        <w:t>を確認</w:t>
      </w:r>
      <w:r w:rsidR="00942F2C">
        <w:rPr>
          <w:rFonts w:asciiTheme="majorEastAsia" w:eastAsiaTheme="majorEastAsia" w:hAnsiTheme="majorEastAsia" w:cs="Arial Unicode MS" w:hint="eastAsia"/>
          <w:sz w:val="18"/>
          <w:szCs w:val="18"/>
        </w:rPr>
        <w:t>のうえ、</w:t>
      </w:r>
      <w:r w:rsidRPr="00055FDE">
        <w:rPr>
          <w:rFonts w:asciiTheme="majorEastAsia" w:eastAsiaTheme="majorEastAsia" w:hAnsiTheme="majorEastAsia" w:cs="Arial Unicode MS" w:hint="eastAsia"/>
          <w:sz w:val="18"/>
          <w:szCs w:val="18"/>
          <w:u w:val="wave"/>
        </w:rPr>
        <w:t>再提出</w:t>
      </w:r>
      <w:r w:rsidR="004932F5" w:rsidRPr="00055FDE">
        <w:rPr>
          <w:rFonts w:asciiTheme="majorEastAsia" w:eastAsiaTheme="majorEastAsia" w:hAnsiTheme="majorEastAsia" w:cs="Arial Unicode MS" w:hint="eastAsia"/>
          <w:sz w:val="18"/>
          <w:szCs w:val="18"/>
          <w:u w:val="wave"/>
        </w:rPr>
        <w:t>ください</w:t>
      </w:r>
      <w:r w:rsidRPr="00055FDE">
        <w:rPr>
          <w:rFonts w:asciiTheme="majorEastAsia" w:eastAsiaTheme="majorEastAsia" w:hAnsiTheme="majorEastAsia" w:cs="Arial Unicode MS" w:hint="eastAsia"/>
          <w:sz w:val="18"/>
          <w:szCs w:val="18"/>
        </w:rPr>
        <w:t>。</w:t>
      </w:r>
    </w:p>
    <w:p w14:paraId="52BA31CE" w14:textId="77777777" w:rsidR="00A8187B" w:rsidRPr="00942F2C" w:rsidRDefault="00A8187B" w:rsidP="00A8187B">
      <w:pPr>
        <w:spacing w:line="0" w:lineRule="atLeast"/>
        <w:ind w:rightChars="393" w:right="825"/>
        <w:rPr>
          <w:rFonts w:asciiTheme="majorEastAsia" w:eastAsiaTheme="majorEastAsia" w:hAnsiTheme="majorEastAsia" w:cs="Arial Unicode MS"/>
          <w:sz w:val="20"/>
          <w:szCs w:val="20"/>
        </w:rPr>
      </w:pPr>
    </w:p>
    <w:p w14:paraId="4C1595DC" w14:textId="2A9D5CBA" w:rsidR="00A8187B" w:rsidRPr="002B7F6F" w:rsidRDefault="00A8187B" w:rsidP="00A8187B">
      <w:pPr>
        <w:spacing w:line="0" w:lineRule="atLeast"/>
        <w:ind w:rightChars="393" w:right="825"/>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③商品は</w:t>
      </w:r>
      <w:r w:rsidRPr="00DC0B94">
        <w:rPr>
          <w:rFonts w:asciiTheme="majorEastAsia" w:eastAsiaTheme="majorEastAsia" w:hAnsiTheme="majorEastAsia" w:cs="Arial Unicode MS" w:hint="eastAsia"/>
          <w:sz w:val="20"/>
          <w:szCs w:val="20"/>
        </w:rPr>
        <w:t>個別包装をして</w:t>
      </w:r>
      <w:r w:rsidRPr="00CA60DC">
        <w:rPr>
          <w:rFonts w:asciiTheme="majorEastAsia" w:eastAsiaTheme="majorEastAsia" w:hAnsiTheme="majorEastAsia" w:cs="Arial Unicode MS" w:hint="eastAsia"/>
          <w:b/>
          <w:sz w:val="20"/>
          <w:szCs w:val="20"/>
        </w:rPr>
        <w:t>食品表示法に基づいたシール等を貼付</w:t>
      </w:r>
      <w:r w:rsidRPr="00DC0B94">
        <w:rPr>
          <w:rFonts w:asciiTheme="majorEastAsia" w:eastAsiaTheme="majorEastAsia" w:hAnsiTheme="majorEastAsia" w:cs="Arial Unicode MS" w:hint="eastAsia"/>
          <w:sz w:val="20"/>
          <w:szCs w:val="20"/>
        </w:rPr>
        <w:t>してください。</w:t>
      </w:r>
      <w:r w:rsidR="002B7F6F">
        <w:rPr>
          <w:rFonts w:asciiTheme="majorEastAsia" w:eastAsiaTheme="majorEastAsia" w:hAnsiTheme="majorEastAsia" w:cs="Arial Unicode MS" w:hint="eastAsia"/>
          <w:sz w:val="20"/>
          <w:szCs w:val="20"/>
        </w:rPr>
        <w:t>(食物アレルギー対応のため)</w:t>
      </w:r>
    </w:p>
    <w:p w14:paraId="7322F395" w14:textId="77777777" w:rsidR="00A8187B" w:rsidRDefault="00A8187B" w:rsidP="00A8187B">
      <w:pPr>
        <w:spacing w:line="0" w:lineRule="atLeast"/>
        <w:ind w:rightChars="393" w:right="825"/>
        <w:rPr>
          <w:rFonts w:asciiTheme="majorEastAsia" w:eastAsiaTheme="majorEastAsia" w:hAnsiTheme="majorEastAsia" w:cs="Arial Unicode MS"/>
          <w:sz w:val="20"/>
          <w:szCs w:val="20"/>
        </w:rPr>
      </w:pPr>
    </w:p>
    <w:p w14:paraId="1EE79317" w14:textId="77777777" w:rsidR="00A8187B" w:rsidRDefault="00A8187B" w:rsidP="00A8187B">
      <w:pPr>
        <w:spacing w:line="0" w:lineRule="atLeast"/>
        <w:ind w:rightChars="393" w:right="825"/>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④小分け販売を行う</w:t>
      </w:r>
      <w:r w:rsidRPr="00DC0B94">
        <w:rPr>
          <w:rFonts w:asciiTheme="majorEastAsia" w:eastAsiaTheme="majorEastAsia" w:hAnsiTheme="majorEastAsia" w:cs="Arial Unicode MS" w:hint="eastAsia"/>
          <w:sz w:val="20"/>
          <w:szCs w:val="20"/>
        </w:rPr>
        <w:t>場合は、店頭でお客様に見える場所に原材料名を表示してください。</w:t>
      </w:r>
    </w:p>
    <w:p w14:paraId="3502ABDA" w14:textId="77777777" w:rsidR="00A8187B" w:rsidRDefault="00A8187B" w:rsidP="00A8187B">
      <w:pPr>
        <w:spacing w:line="0" w:lineRule="atLeast"/>
        <w:ind w:leftChars="100" w:left="210" w:rightChars="393" w:right="825"/>
        <w:rPr>
          <w:rFonts w:asciiTheme="majorEastAsia" w:eastAsiaTheme="majorEastAsia" w:hAnsiTheme="majorEastAsia" w:cs="Arial Unicode MS"/>
          <w:sz w:val="20"/>
          <w:szCs w:val="20"/>
        </w:rPr>
      </w:pPr>
      <w:r w:rsidRPr="00DC0B94">
        <w:rPr>
          <w:rFonts w:asciiTheme="majorEastAsia" w:eastAsiaTheme="majorEastAsia" w:hAnsiTheme="majorEastAsia" w:cs="Arial Unicode MS" w:hint="eastAsia"/>
          <w:sz w:val="20"/>
          <w:szCs w:val="20"/>
        </w:rPr>
        <w:t>また、販売時にショップカードなど「製造所名・住所」を記載したものをお渡しし、なるべく口頭で消費期限をお伝えする、もしくは袋に消費期限を明記してください。</w:t>
      </w:r>
    </w:p>
    <w:p w14:paraId="4287A383" w14:textId="77777777" w:rsidR="00A8187B" w:rsidRDefault="00A8187B" w:rsidP="00A8187B">
      <w:pPr>
        <w:spacing w:line="0" w:lineRule="atLeast"/>
        <w:ind w:rightChars="393" w:right="825"/>
        <w:rPr>
          <w:rFonts w:asciiTheme="majorEastAsia" w:eastAsiaTheme="majorEastAsia" w:hAnsiTheme="majorEastAsia" w:cs="Arial Unicode MS"/>
          <w:sz w:val="20"/>
          <w:szCs w:val="20"/>
        </w:rPr>
      </w:pPr>
    </w:p>
    <w:p w14:paraId="68989FD8" w14:textId="77777777" w:rsidR="00A8187B" w:rsidRPr="00DC0B94" w:rsidRDefault="00A8187B" w:rsidP="00A8187B">
      <w:pPr>
        <w:spacing w:line="0" w:lineRule="atLeast"/>
        <w:ind w:rightChars="393" w:right="825"/>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⑤</w:t>
      </w:r>
      <w:r w:rsidRPr="00DC0B94">
        <w:rPr>
          <w:rFonts w:asciiTheme="majorEastAsia" w:eastAsiaTheme="majorEastAsia" w:hAnsiTheme="majorEastAsia" w:cs="Arial Unicode MS" w:hint="eastAsia"/>
          <w:sz w:val="20"/>
          <w:szCs w:val="20"/>
        </w:rPr>
        <w:t>出店場所は、テントを立てるなどして直射日光を避け、商品に傷みがでないように注意してください。</w:t>
      </w:r>
    </w:p>
    <w:p w14:paraId="423917B5" w14:textId="77777777" w:rsidR="00A8187B" w:rsidRPr="00DC0B94" w:rsidRDefault="00A8187B" w:rsidP="00A8187B">
      <w:pPr>
        <w:spacing w:line="0" w:lineRule="atLeast"/>
        <w:ind w:rightChars="393" w:right="825" w:firstLineChars="100" w:firstLine="200"/>
        <w:rPr>
          <w:rFonts w:asciiTheme="majorEastAsia" w:eastAsiaTheme="majorEastAsia" w:hAnsiTheme="majorEastAsia" w:cs="Arial Unicode MS"/>
          <w:sz w:val="20"/>
          <w:szCs w:val="20"/>
        </w:rPr>
      </w:pPr>
      <w:r w:rsidRPr="00DC0B94">
        <w:rPr>
          <w:rFonts w:asciiTheme="majorEastAsia" w:eastAsiaTheme="majorEastAsia" w:hAnsiTheme="majorEastAsia" w:cs="Arial Unicode MS" w:hint="eastAsia"/>
          <w:sz w:val="20"/>
          <w:szCs w:val="20"/>
        </w:rPr>
        <w:t>販売する商品はなるべく保冷バックに入れて保管してください。</w:t>
      </w:r>
    </w:p>
    <w:p w14:paraId="234F465C" w14:textId="77777777" w:rsidR="00A8187B" w:rsidRPr="00A95A86" w:rsidRDefault="00A8187B" w:rsidP="00A8187B">
      <w:pPr>
        <w:spacing w:line="0" w:lineRule="atLeast"/>
        <w:ind w:rightChars="393" w:right="825"/>
        <w:jc w:val="left"/>
        <w:rPr>
          <w:rFonts w:asciiTheme="majorEastAsia" w:eastAsiaTheme="majorEastAsia" w:hAnsiTheme="majorEastAsia" w:cs="Arial Unicode MS"/>
          <w:sz w:val="20"/>
          <w:szCs w:val="20"/>
        </w:rPr>
      </w:pPr>
    </w:p>
    <w:p w14:paraId="334AF577" w14:textId="77777777" w:rsidR="00A8187B" w:rsidRPr="00A95A86" w:rsidRDefault="00A8187B" w:rsidP="00A8187B">
      <w:pPr>
        <w:spacing w:line="0" w:lineRule="atLeast"/>
        <w:ind w:rightChars="393" w:right="825"/>
        <w:jc w:val="left"/>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⑥</w:t>
      </w:r>
      <w:r w:rsidRPr="00A95A86">
        <w:rPr>
          <w:rFonts w:asciiTheme="majorEastAsia" w:eastAsiaTheme="majorEastAsia" w:hAnsiTheme="majorEastAsia" w:cs="Arial Unicode MS" w:hint="eastAsia"/>
          <w:sz w:val="20"/>
          <w:szCs w:val="20"/>
        </w:rPr>
        <w:t>市販の飲み物（ビンやペットボトル）をそのまま販売していただくことは可能です。</w:t>
      </w:r>
    </w:p>
    <w:p w14:paraId="5DB798FD" w14:textId="77777777" w:rsidR="00A8187B" w:rsidRDefault="00A8187B" w:rsidP="00A8187B">
      <w:pPr>
        <w:spacing w:line="0" w:lineRule="atLeast"/>
        <w:ind w:leftChars="100" w:left="210" w:rightChars="393" w:right="825"/>
        <w:jc w:val="left"/>
        <w:rPr>
          <w:rFonts w:asciiTheme="majorEastAsia" w:eastAsiaTheme="majorEastAsia" w:hAnsiTheme="majorEastAsia" w:cs="Arial Unicode MS"/>
          <w:sz w:val="20"/>
          <w:szCs w:val="20"/>
        </w:rPr>
      </w:pPr>
      <w:r w:rsidRPr="00A95A86">
        <w:rPr>
          <w:rFonts w:asciiTheme="majorEastAsia" w:eastAsiaTheme="majorEastAsia" w:hAnsiTheme="majorEastAsia" w:cs="Arial Unicode MS" w:hint="eastAsia"/>
          <w:sz w:val="20"/>
          <w:szCs w:val="20"/>
        </w:rPr>
        <w:t>ただし、大きなペットボトルからコップに注いで販売することや、シロップをソーダで割るなどの</w:t>
      </w:r>
      <w:r>
        <w:rPr>
          <w:rFonts w:asciiTheme="majorEastAsia" w:eastAsiaTheme="majorEastAsia" w:hAnsiTheme="majorEastAsia" w:cs="Arial Unicode MS" w:hint="eastAsia"/>
          <w:sz w:val="20"/>
          <w:szCs w:val="20"/>
        </w:rPr>
        <w:t>販売</w:t>
      </w:r>
      <w:r w:rsidRPr="00A95A86">
        <w:rPr>
          <w:rFonts w:asciiTheme="majorEastAsia" w:eastAsiaTheme="majorEastAsia" w:hAnsiTheme="majorEastAsia" w:cs="Arial Unicode MS" w:hint="eastAsia"/>
          <w:sz w:val="20"/>
          <w:szCs w:val="20"/>
        </w:rPr>
        <w:t>を行</w:t>
      </w:r>
      <w:r>
        <w:rPr>
          <w:rFonts w:asciiTheme="majorEastAsia" w:eastAsiaTheme="majorEastAsia" w:hAnsiTheme="majorEastAsia" w:cs="Arial Unicode MS" w:hint="eastAsia"/>
          <w:sz w:val="20"/>
          <w:szCs w:val="20"/>
        </w:rPr>
        <w:t>うには別途</w:t>
      </w:r>
      <w:r w:rsidRPr="00A95A86">
        <w:rPr>
          <w:rFonts w:asciiTheme="majorEastAsia" w:eastAsiaTheme="majorEastAsia" w:hAnsiTheme="majorEastAsia" w:cs="Arial Unicode MS" w:hint="eastAsia"/>
          <w:sz w:val="20"/>
          <w:szCs w:val="20"/>
        </w:rPr>
        <w:t>「露店営業許可」が必要となりますのでご注意ください。</w:t>
      </w:r>
    </w:p>
    <w:p w14:paraId="67751C0B" w14:textId="77777777" w:rsidR="00A8187B" w:rsidRDefault="00A8187B" w:rsidP="003D55D6">
      <w:pPr>
        <w:spacing w:line="0" w:lineRule="atLeast"/>
        <w:ind w:rightChars="393" w:right="825"/>
        <w:jc w:val="left"/>
        <w:rPr>
          <w:rFonts w:asciiTheme="majorEastAsia" w:eastAsiaTheme="majorEastAsia" w:hAnsiTheme="majorEastAsia" w:cs="Arial Unicode MS"/>
          <w:sz w:val="20"/>
          <w:szCs w:val="20"/>
        </w:rPr>
      </w:pPr>
    </w:p>
    <w:p w14:paraId="12C1AEAF" w14:textId="77777777" w:rsidR="00A8187B" w:rsidRDefault="00A8187B" w:rsidP="00A8187B">
      <w:pPr>
        <w:spacing w:line="0" w:lineRule="atLeast"/>
        <w:ind w:rightChars="393" w:right="825"/>
        <w:jc w:val="left"/>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⑦その他</w:t>
      </w:r>
    </w:p>
    <w:p w14:paraId="2B573D80" w14:textId="77777777" w:rsidR="00A01AD8" w:rsidRPr="00B45941" w:rsidRDefault="00A8187B" w:rsidP="00825AFA">
      <w:pPr>
        <w:spacing w:line="0" w:lineRule="atLeast"/>
        <w:ind w:leftChars="100" w:left="210" w:rightChars="393" w:right="825"/>
        <w:jc w:val="left"/>
        <w:rPr>
          <w:rFonts w:asciiTheme="majorEastAsia" w:eastAsiaTheme="majorEastAsia" w:hAnsiTheme="majorEastAsia" w:cs="Arial Unicode MS"/>
          <w:sz w:val="20"/>
          <w:szCs w:val="20"/>
        </w:rPr>
      </w:pPr>
      <w:r w:rsidRPr="00B45941">
        <w:rPr>
          <w:rFonts w:asciiTheme="majorEastAsia" w:eastAsiaTheme="majorEastAsia" w:hAnsiTheme="majorEastAsia" w:cs="Arial Unicode MS" w:hint="eastAsia"/>
          <w:sz w:val="20"/>
          <w:szCs w:val="20"/>
        </w:rPr>
        <w:t>当イベントでは、</w:t>
      </w:r>
      <w:r w:rsidRPr="004932F5">
        <w:rPr>
          <w:rFonts w:asciiTheme="majorEastAsia" w:eastAsiaTheme="majorEastAsia" w:hAnsiTheme="majorEastAsia" w:cs="Arial Unicode MS" w:hint="eastAsia"/>
          <w:sz w:val="20"/>
          <w:szCs w:val="20"/>
          <w:u w:val="wave"/>
        </w:rPr>
        <w:t>アルコールの販売はできません。</w:t>
      </w:r>
    </w:p>
    <w:sectPr w:rsidR="00A01AD8" w:rsidRPr="00B45941" w:rsidSect="00A95A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4A97" w14:textId="77777777" w:rsidR="00A00771" w:rsidRDefault="00A00771" w:rsidP="002F2666">
      <w:r>
        <w:separator/>
      </w:r>
    </w:p>
  </w:endnote>
  <w:endnote w:type="continuationSeparator" w:id="0">
    <w:p w14:paraId="2D8A5E70" w14:textId="77777777" w:rsidR="00A00771" w:rsidRDefault="00A00771" w:rsidP="002F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E2A4" w14:textId="77777777" w:rsidR="00A00771" w:rsidRDefault="00A00771" w:rsidP="002F2666">
      <w:r>
        <w:separator/>
      </w:r>
    </w:p>
  </w:footnote>
  <w:footnote w:type="continuationSeparator" w:id="0">
    <w:p w14:paraId="7BCC6D3E" w14:textId="77777777" w:rsidR="00A00771" w:rsidRDefault="00A00771" w:rsidP="002F2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A86"/>
    <w:rsid w:val="00055FDE"/>
    <w:rsid w:val="000D09BE"/>
    <w:rsid w:val="000D1EEE"/>
    <w:rsid w:val="00187773"/>
    <w:rsid w:val="002B7F6F"/>
    <w:rsid w:val="002F2498"/>
    <w:rsid w:val="002F2666"/>
    <w:rsid w:val="002F70D8"/>
    <w:rsid w:val="003922A6"/>
    <w:rsid w:val="003D55D6"/>
    <w:rsid w:val="004932F5"/>
    <w:rsid w:val="0056396F"/>
    <w:rsid w:val="007D4B67"/>
    <w:rsid w:val="00825AFA"/>
    <w:rsid w:val="00872D3C"/>
    <w:rsid w:val="00942F2C"/>
    <w:rsid w:val="0096151E"/>
    <w:rsid w:val="009718A7"/>
    <w:rsid w:val="00A00771"/>
    <w:rsid w:val="00A01AD8"/>
    <w:rsid w:val="00A235FB"/>
    <w:rsid w:val="00A8187B"/>
    <w:rsid w:val="00A95A86"/>
    <w:rsid w:val="00AB239A"/>
    <w:rsid w:val="00AC2752"/>
    <w:rsid w:val="00B2527E"/>
    <w:rsid w:val="00B45941"/>
    <w:rsid w:val="00BF5902"/>
    <w:rsid w:val="00C10413"/>
    <w:rsid w:val="00C95F7B"/>
    <w:rsid w:val="00CA60DC"/>
    <w:rsid w:val="00CB27E7"/>
    <w:rsid w:val="00D243FF"/>
    <w:rsid w:val="00D80A7D"/>
    <w:rsid w:val="00E71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96B2A"/>
  <w15:chartTrackingRefBased/>
  <w15:docId w15:val="{2FD992C4-F251-4CD6-BB45-3A25D5E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A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5A86"/>
    <w:pPr>
      <w:jc w:val="center"/>
    </w:pPr>
  </w:style>
  <w:style w:type="character" w:customStyle="1" w:styleId="a4">
    <w:name w:val="記 (文字)"/>
    <w:basedOn w:val="a0"/>
    <w:link w:val="a3"/>
    <w:uiPriority w:val="99"/>
    <w:rsid w:val="00A95A86"/>
  </w:style>
  <w:style w:type="paragraph" w:styleId="a5">
    <w:name w:val="List Paragraph"/>
    <w:basedOn w:val="a"/>
    <w:uiPriority w:val="34"/>
    <w:qFormat/>
    <w:rsid w:val="00A95A86"/>
    <w:pPr>
      <w:ind w:leftChars="400" w:left="840"/>
    </w:pPr>
  </w:style>
  <w:style w:type="character" w:styleId="a6">
    <w:name w:val="annotation reference"/>
    <w:basedOn w:val="a0"/>
    <w:uiPriority w:val="99"/>
    <w:semiHidden/>
    <w:unhideWhenUsed/>
    <w:rsid w:val="007D4B67"/>
    <w:rPr>
      <w:sz w:val="18"/>
      <w:szCs w:val="18"/>
    </w:rPr>
  </w:style>
  <w:style w:type="paragraph" w:styleId="a7">
    <w:name w:val="annotation text"/>
    <w:basedOn w:val="a"/>
    <w:link w:val="a8"/>
    <w:uiPriority w:val="99"/>
    <w:semiHidden/>
    <w:unhideWhenUsed/>
    <w:rsid w:val="007D4B67"/>
    <w:pPr>
      <w:jc w:val="left"/>
    </w:pPr>
  </w:style>
  <w:style w:type="character" w:customStyle="1" w:styleId="a8">
    <w:name w:val="コメント文字列 (文字)"/>
    <w:basedOn w:val="a0"/>
    <w:link w:val="a7"/>
    <w:uiPriority w:val="99"/>
    <w:semiHidden/>
    <w:rsid w:val="007D4B67"/>
  </w:style>
  <w:style w:type="paragraph" w:styleId="a9">
    <w:name w:val="annotation subject"/>
    <w:basedOn w:val="a7"/>
    <w:next w:val="a7"/>
    <w:link w:val="aa"/>
    <w:uiPriority w:val="99"/>
    <w:semiHidden/>
    <w:unhideWhenUsed/>
    <w:rsid w:val="007D4B67"/>
    <w:rPr>
      <w:b/>
      <w:bCs/>
    </w:rPr>
  </w:style>
  <w:style w:type="character" w:customStyle="1" w:styleId="aa">
    <w:name w:val="コメント内容 (文字)"/>
    <w:basedOn w:val="a8"/>
    <w:link w:val="a9"/>
    <w:uiPriority w:val="99"/>
    <w:semiHidden/>
    <w:rsid w:val="007D4B67"/>
    <w:rPr>
      <w:b/>
      <w:bCs/>
    </w:rPr>
  </w:style>
  <w:style w:type="paragraph" w:styleId="ab">
    <w:name w:val="Balloon Text"/>
    <w:basedOn w:val="a"/>
    <w:link w:val="ac"/>
    <w:uiPriority w:val="99"/>
    <w:semiHidden/>
    <w:unhideWhenUsed/>
    <w:rsid w:val="007D4B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B67"/>
    <w:rPr>
      <w:rFonts w:asciiTheme="majorHAnsi" w:eastAsiaTheme="majorEastAsia" w:hAnsiTheme="majorHAnsi" w:cstheme="majorBidi"/>
      <w:sz w:val="18"/>
      <w:szCs w:val="18"/>
    </w:rPr>
  </w:style>
  <w:style w:type="paragraph" w:styleId="ad">
    <w:name w:val="header"/>
    <w:basedOn w:val="a"/>
    <w:link w:val="ae"/>
    <w:uiPriority w:val="99"/>
    <w:unhideWhenUsed/>
    <w:rsid w:val="002F2666"/>
    <w:pPr>
      <w:tabs>
        <w:tab w:val="center" w:pos="4252"/>
        <w:tab w:val="right" w:pos="8504"/>
      </w:tabs>
      <w:snapToGrid w:val="0"/>
    </w:pPr>
  </w:style>
  <w:style w:type="character" w:customStyle="1" w:styleId="ae">
    <w:name w:val="ヘッダー (文字)"/>
    <w:basedOn w:val="a0"/>
    <w:link w:val="ad"/>
    <w:uiPriority w:val="99"/>
    <w:rsid w:val="002F2666"/>
  </w:style>
  <w:style w:type="paragraph" w:styleId="af">
    <w:name w:val="footer"/>
    <w:basedOn w:val="a"/>
    <w:link w:val="af0"/>
    <w:uiPriority w:val="99"/>
    <w:unhideWhenUsed/>
    <w:rsid w:val="002F2666"/>
    <w:pPr>
      <w:tabs>
        <w:tab w:val="center" w:pos="4252"/>
        <w:tab w:val="right" w:pos="8504"/>
      </w:tabs>
      <w:snapToGrid w:val="0"/>
    </w:pPr>
  </w:style>
  <w:style w:type="character" w:customStyle="1" w:styleId="af0">
    <w:name w:val="フッター (文字)"/>
    <w:basedOn w:val="a0"/>
    <w:link w:val="af"/>
    <w:uiPriority w:val="99"/>
    <w:rsid w:val="002F2666"/>
  </w:style>
  <w:style w:type="paragraph" w:styleId="af1">
    <w:name w:val="No Spacing"/>
    <w:uiPriority w:val="1"/>
    <w:qFormat/>
    <w:rsid w:val="000D1EE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shp1307</dc:creator>
  <cp:keywords/>
  <dc:description/>
  <cp:lastModifiedBy>qq9472d9@dolphin.ocn.ne.jp</cp:lastModifiedBy>
  <cp:revision>2</cp:revision>
  <cp:lastPrinted>2023-08-01T11:19:00Z</cp:lastPrinted>
  <dcterms:created xsi:type="dcterms:W3CDTF">2023-08-02T05:32:00Z</dcterms:created>
  <dcterms:modified xsi:type="dcterms:W3CDTF">2023-08-02T05:32:00Z</dcterms:modified>
</cp:coreProperties>
</file>